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CD6" w:rsidRPr="00BC2B6C" w:rsidRDefault="007D6CD6" w:rsidP="00BC2B6C">
      <w:pPr>
        <w:jc w:val="center"/>
        <w:rPr>
          <w:b/>
        </w:rPr>
      </w:pPr>
      <w:r w:rsidRPr="00BC2B6C">
        <w:rPr>
          <w:b/>
        </w:rPr>
        <w:t>П</w:t>
      </w:r>
      <w:r w:rsidR="00BC2B6C">
        <w:rPr>
          <w:b/>
        </w:rPr>
        <w:t>олитика конфиденциальности ООО «</w:t>
      </w:r>
      <w:proofErr w:type="spellStart"/>
      <w:r w:rsidR="00C71CA0" w:rsidRPr="00C71CA0">
        <w:rPr>
          <w:b/>
        </w:rPr>
        <w:t>Автобам</w:t>
      </w:r>
      <w:proofErr w:type="spellEnd"/>
      <w:r w:rsidR="00C71CA0" w:rsidRPr="00C71CA0">
        <w:rPr>
          <w:b/>
        </w:rPr>
        <w:t xml:space="preserve"> Сервис</w:t>
      </w:r>
      <w:r w:rsidR="00BC2B6C">
        <w:rPr>
          <w:b/>
        </w:rPr>
        <w:t>»</w:t>
      </w:r>
    </w:p>
    <w:p w:rsidR="007D6CD6" w:rsidRDefault="007D6CD6" w:rsidP="007D6CD6"/>
    <w:p w:rsidR="007D6CD6" w:rsidRDefault="007D6CD6" w:rsidP="007D6CD6"/>
    <w:p w:rsidR="007D6CD6" w:rsidRDefault="007D6CD6" w:rsidP="007D6CD6">
      <w:r>
        <w:t>Настоящая Политика конфиденциальности персональной информации (далее — Политика) действует в отношении всей информации, которую ООО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 xml:space="preserve">» и/или его аффилированные лица, включая все лица, входящие в одну группу с </w:t>
      </w:r>
      <w:r w:rsidR="00BC2B6C">
        <w:t>ООО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BC2B6C">
        <w:t>» (далее —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BC2B6C">
        <w:t>»</w:t>
      </w:r>
      <w:r>
        <w:t>) могут получить о пользователе во время использования им любого из сайтов, сервисов, служб, программ и продуктов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 (далее — Сервисы, Сервисы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»).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», распространяется на все лица, входящие 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». Использование Сервисов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7D6CD6" w:rsidRDefault="007D6CD6" w:rsidP="007D6CD6"/>
    <w:p w:rsidR="007D6CD6" w:rsidRDefault="007D6CD6" w:rsidP="007D6CD6">
      <w:r>
        <w:t>1. Персональная информация пользователей, которую получает и обрабатывает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</w:t>
      </w:r>
    </w:p>
    <w:p w:rsidR="007D6CD6" w:rsidRDefault="007D6CD6" w:rsidP="007D6CD6"/>
    <w:p w:rsidR="007D6CD6" w:rsidRDefault="007D6CD6" w:rsidP="007D6CD6">
      <w:r>
        <w:t>1.1. В рамках настоящей Политики под «персональной информацией пользователя» понимаются:</w:t>
      </w:r>
    </w:p>
    <w:p w:rsidR="007D6CD6" w:rsidRDefault="007D6CD6" w:rsidP="007D6CD6"/>
    <w:p w:rsidR="007D6CD6" w:rsidRDefault="007D6CD6" w:rsidP="007D6CD6">
      <w:r>
        <w:t>1.1.1. Персональная информация, которую пользователь предоставляет о себе самостоятельно при регистрации (создании учётной записи) или в процессе использования Сервисов, включая персональные данные пользователя. Обязательная для предоставления Сервисов (оказания услуг) информация помечена специальным образом. Иная информация предоставляется пользователем на его усмотрение.</w:t>
      </w:r>
    </w:p>
    <w:p w:rsidR="007D6CD6" w:rsidRDefault="007D6CD6" w:rsidP="007D6CD6"/>
    <w:p w:rsidR="007D6CD6" w:rsidRDefault="007D6CD6" w:rsidP="007D6CD6">
      <w:r>
        <w:t>1.1.2 Данные, которые автоматически передаются Сервисам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 xml:space="preserve">» в процессе их использования с помощью установленного на устройстве пользователя программного обеспечения, в том числе IP-адрес, информация из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время доступа, адрес запрашиваемой страницы.</w:t>
      </w:r>
    </w:p>
    <w:p w:rsidR="007D6CD6" w:rsidRDefault="007D6CD6" w:rsidP="007D6CD6"/>
    <w:p w:rsidR="007D6CD6" w:rsidRDefault="007D6CD6" w:rsidP="007D6CD6">
      <w:r>
        <w:t>1.1.3 Иная информация о пользователе, сбор и/или предоставление которой определено в Регулирующих документах отдельных Сервисов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».</w:t>
      </w:r>
    </w:p>
    <w:p w:rsidR="007D6CD6" w:rsidRDefault="007D6CD6" w:rsidP="007D6CD6"/>
    <w:p w:rsidR="007D6CD6" w:rsidRDefault="007D6CD6" w:rsidP="007D6CD6">
      <w:r>
        <w:t>1.2. Настоящая Политика применима только к Сервисам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».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не контролирует и не несет ответственность за сайты третьих лиц, на которые пользователь может перейти по ссылкам, доступным на сайтах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</w:t>
      </w:r>
    </w:p>
    <w:p w:rsidR="007D6CD6" w:rsidRDefault="007D6CD6" w:rsidP="007D6CD6"/>
    <w:p w:rsidR="007D6CD6" w:rsidRDefault="007D6CD6" w:rsidP="007D6CD6">
      <w:r>
        <w:lastRenderedPageBreak/>
        <w:t>1.3.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в общем случае не проверяет достоверность персональной информации, предоставляемой пользователями, и не осуществляет контроль за их дееспособностью. Однако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</w:t>
      </w:r>
    </w:p>
    <w:p w:rsidR="007D6CD6" w:rsidRDefault="007D6CD6" w:rsidP="007D6CD6"/>
    <w:p w:rsidR="007D6CD6" w:rsidRDefault="007D6CD6" w:rsidP="007D6CD6">
      <w:r>
        <w:t>2. Цели сбора и обработки персональной информации пользователей</w:t>
      </w:r>
    </w:p>
    <w:p w:rsidR="007D6CD6" w:rsidRDefault="007D6CD6" w:rsidP="007D6CD6"/>
    <w:p w:rsidR="007D6CD6" w:rsidRDefault="007D6CD6" w:rsidP="007D6CD6">
      <w:r>
        <w:t>2.1.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собирает и хранит только те персональные данные, которые необходимы для предоставления Сервисов и оказания услуг (исполнения соглашений и договоров с пользователем).</w:t>
      </w:r>
    </w:p>
    <w:p w:rsidR="007D6CD6" w:rsidRDefault="007D6CD6" w:rsidP="007D6CD6"/>
    <w:p w:rsidR="007D6CD6" w:rsidRDefault="007D6CD6" w:rsidP="007D6CD6">
      <w:r>
        <w:t>2.2. Персональную информацию пользователя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может использовать в следующих целях:</w:t>
      </w:r>
    </w:p>
    <w:p w:rsidR="007D6CD6" w:rsidRDefault="007D6CD6" w:rsidP="007D6CD6"/>
    <w:p w:rsidR="007D6CD6" w:rsidRDefault="007D6CD6" w:rsidP="007D6CD6">
      <w:r>
        <w:t>2.2.1. Идентификация стороны в рамках соглашений и договоров с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ом</w:t>
      </w:r>
      <w:r>
        <w:t>»;</w:t>
      </w:r>
    </w:p>
    <w:p w:rsidR="007D6CD6" w:rsidRDefault="007D6CD6" w:rsidP="007D6CD6"/>
    <w:p w:rsidR="007D6CD6" w:rsidRDefault="007D6CD6" w:rsidP="007D6CD6">
      <w:r>
        <w:t>2.2.2. Предоставление пользователю персонализированных Сервисов;</w:t>
      </w:r>
    </w:p>
    <w:p w:rsidR="007D6CD6" w:rsidRDefault="007D6CD6" w:rsidP="007D6CD6"/>
    <w:p w:rsidR="007D6CD6" w:rsidRDefault="007D6CD6" w:rsidP="007D6CD6">
      <w:r>
        <w:t>2.2.3. Связь с пользователем, в том числе направление уведомлений, запросов и информации, касающихся использования Сервисов, оказания услуг, а также обработка запросов и заявок от пользователя;</w:t>
      </w:r>
    </w:p>
    <w:p w:rsidR="007D6CD6" w:rsidRDefault="007D6CD6" w:rsidP="007D6CD6"/>
    <w:p w:rsidR="007D6CD6" w:rsidRDefault="007D6CD6" w:rsidP="007D6CD6">
      <w:r>
        <w:t>2.2.4. Улучшение качества Сервисов, удобства их использования, разработка новых Сервисов и услуг;</w:t>
      </w:r>
    </w:p>
    <w:p w:rsidR="007D6CD6" w:rsidRDefault="007D6CD6" w:rsidP="007D6CD6"/>
    <w:p w:rsidR="007D6CD6" w:rsidRDefault="007D6CD6" w:rsidP="007D6CD6">
      <w:r>
        <w:t xml:space="preserve">2.2.5. </w:t>
      </w:r>
      <w:proofErr w:type="spellStart"/>
      <w:r>
        <w:t>Таргетирование</w:t>
      </w:r>
      <w:proofErr w:type="spellEnd"/>
      <w:r>
        <w:t xml:space="preserve"> рекламных материалов;</w:t>
      </w:r>
    </w:p>
    <w:p w:rsidR="007D6CD6" w:rsidRDefault="007D6CD6" w:rsidP="007D6CD6"/>
    <w:p w:rsidR="007D6CD6" w:rsidRDefault="007D6CD6" w:rsidP="007D6CD6">
      <w:r>
        <w:t xml:space="preserve">2.2.6. Проведение </w:t>
      </w:r>
      <w:proofErr w:type="gramStart"/>
      <w:r>
        <w:t>статистических и иных исследований</w:t>
      </w:r>
      <w:proofErr w:type="gramEnd"/>
      <w:r>
        <w:t xml:space="preserve"> на основе обезличенных данных.</w:t>
      </w:r>
    </w:p>
    <w:p w:rsidR="007D6CD6" w:rsidRDefault="007D6CD6" w:rsidP="007D6CD6"/>
    <w:p w:rsidR="007D6CD6" w:rsidRDefault="007D6CD6" w:rsidP="007D6CD6">
      <w:r>
        <w:t>3. Условия обработки персональной информации пользователя и её передачи третьим лицам</w:t>
      </w:r>
    </w:p>
    <w:p w:rsidR="007D6CD6" w:rsidRDefault="007D6CD6" w:rsidP="007D6CD6"/>
    <w:p w:rsidR="007D6CD6" w:rsidRDefault="007D6CD6" w:rsidP="007D6CD6">
      <w:r>
        <w:t>3.1.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хранит персональную информацию пользователей в соответствии с внутренними регламентами конкретных сервисов.</w:t>
      </w:r>
    </w:p>
    <w:p w:rsidR="007D6CD6" w:rsidRDefault="007D6CD6" w:rsidP="007D6CD6"/>
    <w:p w:rsidR="007D6CD6" w:rsidRDefault="007D6CD6" w:rsidP="007D6CD6">
      <w: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</w:t>
      </w:r>
      <w:r>
        <w:lastRenderedPageBreak/>
        <w:t>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</w:t>
      </w:r>
    </w:p>
    <w:p w:rsidR="007D6CD6" w:rsidRDefault="007D6CD6" w:rsidP="007D6CD6"/>
    <w:p w:rsidR="007D6CD6" w:rsidRDefault="007D6CD6" w:rsidP="007D6CD6">
      <w:r>
        <w:t>3.3.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вправе передать персональную информацию пользователя третьим лицам в следующих случаях:</w:t>
      </w:r>
    </w:p>
    <w:p w:rsidR="007D6CD6" w:rsidRDefault="007D6CD6" w:rsidP="007D6CD6"/>
    <w:p w:rsidR="007D6CD6" w:rsidRDefault="007D6CD6" w:rsidP="007D6CD6">
      <w:r>
        <w:t>3.3.1. Пользователь выразил свое согласие на такие действия;</w:t>
      </w:r>
    </w:p>
    <w:p w:rsidR="007D6CD6" w:rsidRDefault="007D6CD6" w:rsidP="007D6CD6"/>
    <w:p w:rsidR="007D6CD6" w:rsidRDefault="007D6CD6" w:rsidP="007D6CD6">
      <w:r>
        <w:t>3.3.2. Передача необходима в рамках использования пользователем определенного Сервиса либо для оказания услуги пользователю;</w:t>
      </w:r>
    </w:p>
    <w:p w:rsidR="007D6CD6" w:rsidRDefault="007D6CD6" w:rsidP="007D6CD6"/>
    <w:p w:rsidR="007D6CD6" w:rsidRDefault="007D6CD6" w:rsidP="007D6CD6">
      <w:r>
        <w:t>3.3.3.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7D6CD6" w:rsidRDefault="007D6CD6" w:rsidP="007D6CD6"/>
    <w:p w:rsidR="007D6CD6" w:rsidRDefault="007D6CD6" w:rsidP="007D6CD6">
      <w:r>
        <w:t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7D6CD6" w:rsidRDefault="007D6CD6" w:rsidP="007D6CD6"/>
    <w:p w:rsidR="007D6CD6" w:rsidRDefault="007D6CD6" w:rsidP="007D6CD6">
      <w:r>
        <w:t>3.3.5. В целях обеспечения возможности защиты прав и законных интересов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 или третьих лиц в случаях, когда пользователь нарушает Пользовательское соглашение сервисов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».</w:t>
      </w:r>
    </w:p>
    <w:p w:rsidR="007D6CD6" w:rsidRDefault="007D6CD6" w:rsidP="007D6CD6"/>
    <w:p w:rsidR="007D6CD6" w:rsidRDefault="007D6CD6" w:rsidP="007D6CD6">
      <w:r>
        <w:t>3.4. При обработке персональных данных пользователей «</w:t>
      </w:r>
      <w:proofErr w:type="spellStart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C71CA0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руководствуется Федеральным законом РФ «О персональных данных».</w:t>
      </w:r>
    </w:p>
    <w:p w:rsidR="007D6CD6" w:rsidRDefault="007D6CD6" w:rsidP="007D6CD6"/>
    <w:p w:rsidR="007D6CD6" w:rsidRDefault="007D6CD6" w:rsidP="007D6CD6">
      <w:r>
        <w:t>4. Изменение пользователем персональной информации</w:t>
      </w:r>
    </w:p>
    <w:p w:rsidR="007D6CD6" w:rsidRDefault="007D6CD6" w:rsidP="007D6CD6"/>
    <w:p w:rsidR="007D6CD6" w:rsidRDefault="007D6CD6" w:rsidP="007D6CD6">
      <w:r>
        <w:t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конфиденциальности, воспользовавшись функцией редактирования персональных данных в персональном разделе соответствующего Сервиса.</w:t>
      </w:r>
    </w:p>
    <w:p w:rsidR="007D6CD6" w:rsidRDefault="007D6CD6" w:rsidP="007D6CD6"/>
    <w:p w:rsidR="007D6CD6" w:rsidRDefault="007D6CD6" w:rsidP="007D6CD6">
      <w:r>
        <w:t>4.2. Пользователь также может удалить предоставленную им в рамках определенной учетной записи персональную информацию, воспользовавшись функцией «Удалить аккаунт» в персональном разделе соответствующего Сервиса При этом удаление аккаунта может повлечь невозможность использования некоторых Сервисов «</w:t>
      </w:r>
      <w:proofErr w:type="spellStart"/>
      <w:r w:rsidR="00683D24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683D24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683D24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».</w:t>
      </w:r>
    </w:p>
    <w:p w:rsidR="007D6CD6" w:rsidRDefault="007D6CD6" w:rsidP="007D6CD6"/>
    <w:p w:rsidR="007D6CD6" w:rsidRDefault="007D6CD6" w:rsidP="007D6CD6">
      <w:r>
        <w:lastRenderedPageBreak/>
        <w:t xml:space="preserve">5. </w:t>
      </w:r>
      <w:r w:rsidR="00BC2B6C">
        <w:t>Организационные и технические меры</w:t>
      </w:r>
      <w:r>
        <w:t>, применяемые для защиты персональной информации пользователей «</w:t>
      </w:r>
      <w:proofErr w:type="spellStart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а</w:t>
      </w:r>
      <w:r>
        <w:t>»</w:t>
      </w:r>
      <w:r w:rsidR="00BC2B6C">
        <w:t>,</w:t>
      </w:r>
      <w:r>
        <w:t xml:space="preserve"> </w:t>
      </w:r>
      <w:r w:rsidR="00BC2B6C">
        <w:t xml:space="preserve">принимаются в необходимом и достаточном объеме </w:t>
      </w:r>
      <w:r>
        <w:t>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7D6CD6" w:rsidRDefault="007D6CD6" w:rsidP="007D6CD6"/>
    <w:p w:rsidR="007D6CD6" w:rsidRDefault="007D6CD6" w:rsidP="007D6CD6">
      <w:r>
        <w:t>6. Изменение Политики конфиденциальности. Применимое законодательство</w:t>
      </w:r>
    </w:p>
    <w:p w:rsidR="007D6CD6" w:rsidRDefault="007D6CD6" w:rsidP="007D6CD6"/>
    <w:p w:rsidR="007D6CD6" w:rsidRDefault="007D6CD6" w:rsidP="007D6CD6">
      <w:r>
        <w:t>6.1. «</w:t>
      </w:r>
      <w:proofErr w:type="spellStart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>
        <w:t>»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</w:t>
      </w:r>
    </w:p>
    <w:p w:rsidR="007D6CD6" w:rsidRDefault="007D6CD6" w:rsidP="007D6CD6"/>
    <w:p w:rsidR="007D6CD6" w:rsidRDefault="007D6CD6" w:rsidP="007D6CD6">
      <w:r>
        <w:t>Действующая редакция всегда находится на странице по адресу http://</w:t>
      </w:r>
      <w:r w:rsidR="00BC2B6C">
        <w:t>ссылка</w:t>
      </w:r>
    </w:p>
    <w:p w:rsidR="007D6CD6" w:rsidRDefault="007D6CD6" w:rsidP="007D6CD6"/>
    <w:p w:rsidR="007D6CD6" w:rsidRDefault="007D6CD6" w:rsidP="007D6CD6">
      <w:r>
        <w:t>6.2. К настоящей Политике и отношениям между пользователем и «</w:t>
      </w:r>
      <w:proofErr w:type="spellStart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Автобам</w:t>
      </w:r>
      <w:proofErr w:type="spellEnd"/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 xml:space="preserve"> Сервис</w:t>
      </w:r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ом</w:t>
      </w:r>
      <w:r>
        <w:t>», возникающим в связи с применением Политики конфиденциальности, подлежит применению право Российской Федерации.</w:t>
      </w:r>
    </w:p>
    <w:p w:rsidR="007D6CD6" w:rsidRDefault="007D6CD6" w:rsidP="007D6CD6"/>
    <w:p w:rsidR="007D6CD6" w:rsidRDefault="007D6CD6" w:rsidP="007D6CD6">
      <w:r>
        <w:t>7. Обратная связь. Вопросы и предложения</w:t>
      </w:r>
    </w:p>
    <w:p w:rsidR="007D6CD6" w:rsidRDefault="007D6CD6" w:rsidP="007D6CD6"/>
    <w:p w:rsidR="00C71CA0" w:rsidRDefault="007D6CD6" w:rsidP="00C71CA0">
      <w:r>
        <w:t xml:space="preserve">Все предложения или вопросы по поводу настоящей Политики следует сообщать по адресу </w:t>
      </w:r>
      <w:r w:rsidR="004D1253">
        <w:rPr>
          <w:rFonts w:ascii="Trebuchet MS" w:hAnsi="Trebuchet MS"/>
          <w:color w:val="000000"/>
          <w:sz w:val="20"/>
          <w:szCs w:val="20"/>
          <w:shd w:val="clear" w:color="auto" w:fill="F7F4F1"/>
        </w:rPr>
        <w:t>115191, г. Москва, ул. Большая Тульская, д. 10, стр. 5</w:t>
      </w:r>
      <w:bookmarkStart w:id="0" w:name="_GoBack"/>
      <w:bookmarkEnd w:id="0"/>
    </w:p>
    <w:sectPr w:rsidR="00C7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D6"/>
    <w:rsid w:val="00020C86"/>
    <w:rsid w:val="003415A6"/>
    <w:rsid w:val="004D1253"/>
    <w:rsid w:val="00683D24"/>
    <w:rsid w:val="007D6CD6"/>
    <w:rsid w:val="00BC2B6C"/>
    <w:rsid w:val="00C71CA0"/>
    <w:rsid w:val="00CD696C"/>
    <w:rsid w:val="00F1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73607-CA48-4BA7-9CB0-C2BDA30F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Mokselle Mokselle</dc:creator>
  <cp:keywords/>
  <dc:description/>
  <cp:lastModifiedBy>Дмитрий Соловьёв</cp:lastModifiedBy>
  <cp:revision>2</cp:revision>
  <dcterms:created xsi:type="dcterms:W3CDTF">2016-06-10T09:25:00Z</dcterms:created>
  <dcterms:modified xsi:type="dcterms:W3CDTF">2016-06-10T09:25:00Z</dcterms:modified>
</cp:coreProperties>
</file>